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1A3" w:rsidRDefault="00C641A3" w:rsidP="00C641A3">
      <w:pPr>
        <w:spacing w:after="0" w:line="240" w:lineRule="auto"/>
        <w:jc w:val="center"/>
        <w:rPr>
          <w:b/>
          <w:lang w:val="sr-Cyrl-CS"/>
        </w:rPr>
      </w:pPr>
    </w:p>
    <w:p w:rsidR="00C641A3" w:rsidRDefault="00C641A3" w:rsidP="00C641A3">
      <w:pPr>
        <w:spacing w:after="0" w:line="240" w:lineRule="auto"/>
        <w:jc w:val="center"/>
        <w:rPr>
          <w:lang w:val="sr-Cyrl-C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-114300</wp:posOffset>
            </wp:positionV>
            <wp:extent cx="1028700" cy="937895"/>
            <wp:effectExtent l="19050" t="0" r="0" b="0"/>
            <wp:wrapNone/>
            <wp:docPr id="2" name="Слик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ика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8519" r="44147" b="60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37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41A3" w:rsidRDefault="00C641A3" w:rsidP="00C641A3">
      <w:pPr>
        <w:pStyle w:val="a3"/>
        <w:rPr>
          <w:lang w:val="sr-Cyrl-CS"/>
        </w:rPr>
      </w:pPr>
    </w:p>
    <w:p w:rsidR="00C641A3" w:rsidRDefault="00C641A3" w:rsidP="00C641A3">
      <w:pPr>
        <w:pStyle w:val="a3"/>
        <w:rPr>
          <w:lang w:val="sr-Cyrl-CS"/>
        </w:rPr>
      </w:pPr>
    </w:p>
    <w:p w:rsidR="00C641A3" w:rsidRDefault="00C641A3" w:rsidP="00C641A3">
      <w:pPr>
        <w:pStyle w:val="a3"/>
        <w:rPr>
          <w:lang w:val="sr-Cyrl-CS"/>
        </w:rPr>
      </w:pPr>
    </w:p>
    <w:p w:rsidR="00C641A3" w:rsidRDefault="00C641A3" w:rsidP="00C641A3">
      <w:pPr>
        <w:pStyle w:val="a3"/>
        <w:rPr>
          <w:lang w:val="sr-Cyrl-CS"/>
        </w:rPr>
      </w:pPr>
    </w:p>
    <w:p w:rsidR="00C641A3" w:rsidRPr="006A6D32" w:rsidRDefault="00C641A3" w:rsidP="00C641A3">
      <w:pPr>
        <w:pStyle w:val="a3"/>
        <w:jc w:val="center"/>
        <w:rPr>
          <w:rFonts w:ascii="Arial" w:hAnsi="Arial" w:cs="Arial"/>
          <w:b/>
          <w:lang w:val="ru-RU"/>
        </w:rPr>
      </w:pPr>
      <w:r w:rsidRPr="006A6D32">
        <w:rPr>
          <w:rFonts w:ascii="Arial" w:hAnsi="Arial" w:cs="Arial"/>
          <w:b/>
          <w:lang w:val="ru-RU"/>
        </w:rPr>
        <w:t>РЕПУБЛИКА СРПСКА</w:t>
      </w:r>
    </w:p>
    <w:p w:rsidR="00C641A3" w:rsidRDefault="00C641A3" w:rsidP="00C641A3">
      <w:pPr>
        <w:pStyle w:val="1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ГРАД ЗВОРНИК</w:t>
      </w:r>
    </w:p>
    <w:p w:rsidR="00C641A3" w:rsidRDefault="00C641A3" w:rsidP="00C641A3">
      <w:pPr>
        <w:spacing w:after="0" w:line="240" w:lineRule="auto"/>
        <w:jc w:val="center"/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ГРАДСКА УПРАВА</w:t>
      </w:r>
    </w:p>
    <w:p w:rsidR="00C641A3" w:rsidRDefault="00C641A3" w:rsidP="00C641A3">
      <w:pPr>
        <w:spacing w:after="0" w:line="240" w:lineRule="auto"/>
        <w:jc w:val="center"/>
        <w:rPr>
          <w:rFonts w:ascii="Times New Roman" w:hAnsi="Times New Roman"/>
          <w:sz w:val="24"/>
          <w:lang w:val="sr-Cyrl-CS"/>
        </w:rPr>
      </w:pPr>
      <w:r>
        <w:rPr>
          <w:rFonts w:ascii="Arial" w:hAnsi="Arial" w:cs="Arial"/>
          <w:sz w:val="20"/>
          <w:lang w:val="sr-Cyrl-CS"/>
        </w:rPr>
        <w:t>____________________________</w:t>
      </w:r>
      <w:r w:rsidRPr="000B0F07">
        <w:rPr>
          <w:rFonts w:ascii="Arial" w:hAnsi="Arial" w:cs="Arial"/>
          <w:sz w:val="20"/>
          <w:u w:val="single"/>
          <w:lang w:val="sr-Cyrl-CS"/>
        </w:rPr>
        <w:t>СЛУЖБА ЦИВИЛНЕ ЗАШТИТЕ</w:t>
      </w:r>
      <w:r>
        <w:rPr>
          <w:rFonts w:ascii="Arial" w:hAnsi="Arial" w:cs="Arial"/>
          <w:sz w:val="20"/>
          <w:lang w:val="ru-RU"/>
        </w:rPr>
        <w:t>_</w:t>
      </w:r>
      <w:r>
        <w:rPr>
          <w:rFonts w:ascii="Arial" w:hAnsi="Arial" w:cs="Arial"/>
          <w:sz w:val="20"/>
          <w:lang w:val="sr-Cyrl-CS"/>
        </w:rPr>
        <w:t>____________</w:t>
      </w:r>
      <w:r>
        <w:rPr>
          <w:rFonts w:ascii="Arial" w:hAnsi="Arial" w:cs="Arial"/>
          <w:sz w:val="20"/>
          <w:lang w:val="ru-RU"/>
        </w:rPr>
        <w:t>__________</w:t>
      </w:r>
      <w:r>
        <w:rPr>
          <w:rFonts w:ascii="Arial" w:hAnsi="Arial" w:cs="Arial"/>
          <w:sz w:val="20"/>
          <w:lang w:val="sr-Cyrl-CS"/>
        </w:rPr>
        <w:t>___</w:t>
      </w:r>
      <w:r>
        <w:rPr>
          <w:rFonts w:ascii="Arial" w:hAnsi="Arial" w:cs="Arial"/>
          <w:sz w:val="20"/>
          <w:lang w:val="ru-RU"/>
        </w:rPr>
        <w:t>_</w:t>
      </w:r>
    </w:p>
    <w:p w:rsidR="00C641A3" w:rsidRPr="000B0F07" w:rsidRDefault="00C641A3" w:rsidP="00C641A3">
      <w:pPr>
        <w:spacing w:after="0" w:line="240" w:lineRule="auto"/>
        <w:jc w:val="center"/>
        <w:rPr>
          <w:rFonts w:ascii="Arial" w:hAnsi="Arial" w:cs="Arial"/>
          <w:sz w:val="16"/>
          <w:szCs w:val="16"/>
          <w:lang w:val="sr-Cyrl-CS"/>
        </w:rPr>
      </w:pPr>
      <w:r w:rsidRPr="000B0F07">
        <w:rPr>
          <w:rFonts w:ascii="Arial" w:hAnsi="Arial" w:cs="Arial"/>
          <w:sz w:val="16"/>
          <w:szCs w:val="16"/>
          <w:lang w:val="sr-Cyrl-CS"/>
        </w:rPr>
        <w:t xml:space="preserve">Каракај, зграда Инжењеринга, 75400 Зворник, тел/факс: 056/210-853, </w:t>
      </w:r>
      <w:r w:rsidRPr="000B0F07">
        <w:rPr>
          <w:rFonts w:ascii="Arial" w:hAnsi="Arial" w:cs="Arial"/>
          <w:sz w:val="16"/>
          <w:szCs w:val="16"/>
        </w:rPr>
        <w:t>www.gradzvornik.org</w:t>
      </w:r>
      <w:r w:rsidRPr="000B0F07">
        <w:rPr>
          <w:rFonts w:ascii="Arial" w:hAnsi="Arial" w:cs="Arial"/>
          <w:sz w:val="16"/>
          <w:szCs w:val="16"/>
          <w:lang w:val="sr-Cyrl-CS"/>
        </w:rPr>
        <w:t>, е-</w:t>
      </w:r>
      <w:r w:rsidRPr="000B0F07">
        <w:rPr>
          <w:rFonts w:ascii="Arial" w:hAnsi="Arial" w:cs="Arial"/>
          <w:sz w:val="16"/>
          <w:szCs w:val="16"/>
        </w:rPr>
        <w:t>mail</w:t>
      </w:r>
      <w:r w:rsidRPr="000B0F07">
        <w:rPr>
          <w:rFonts w:ascii="Arial" w:hAnsi="Arial" w:cs="Arial"/>
          <w:sz w:val="16"/>
          <w:szCs w:val="16"/>
          <w:lang w:val="sr-Cyrl-CS"/>
        </w:rPr>
        <w:t xml:space="preserve">: </w:t>
      </w:r>
      <w:r w:rsidRPr="000B0F07">
        <w:rPr>
          <w:rFonts w:ascii="Arial" w:hAnsi="Arial" w:cs="Arial"/>
          <w:sz w:val="16"/>
          <w:szCs w:val="16"/>
        </w:rPr>
        <w:t>czzvornik@gmail.com</w:t>
      </w:r>
    </w:p>
    <w:p w:rsidR="00C641A3" w:rsidRDefault="00C641A3" w:rsidP="00C641A3">
      <w:pPr>
        <w:spacing w:after="0" w:line="240" w:lineRule="auto"/>
        <w:rPr>
          <w:rFonts w:ascii="Times New Roman" w:hAnsi="Times New Roman"/>
          <w:sz w:val="24"/>
          <w:lang w:val="sr-Cyrl-CS"/>
        </w:rPr>
      </w:pPr>
    </w:p>
    <w:p w:rsidR="00C641A3" w:rsidRPr="003E79B2" w:rsidRDefault="00C641A3" w:rsidP="00C641A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3E79B2">
        <w:rPr>
          <w:rFonts w:ascii="Arial" w:hAnsi="Arial" w:cs="Arial"/>
          <w:b/>
          <w:sz w:val="32"/>
          <w:szCs w:val="32"/>
        </w:rPr>
        <w:t>У П У Т С Т В О</w:t>
      </w:r>
    </w:p>
    <w:p w:rsidR="00BE1AA3" w:rsidRPr="003E79B2" w:rsidRDefault="00C641A3" w:rsidP="00C641A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E79B2">
        <w:rPr>
          <w:rFonts w:ascii="Arial" w:hAnsi="Arial" w:cs="Arial"/>
          <w:b/>
          <w:sz w:val="24"/>
          <w:szCs w:val="24"/>
        </w:rPr>
        <w:t>за грађане у случају земљотреса</w:t>
      </w:r>
    </w:p>
    <w:p w:rsidR="00C641A3" w:rsidRPr="00C641A3" w:rsidRDefault="00C641A3" w:rsidP="00C641A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C641A3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641A3">
        <w:rPr>
          <w:rFonts w:ascii="Arial" w:hAnsi="Arial" w:cs="Arial"/>
          <w:sz w:val="20"/>
          <w:szCs w:val="20"/>
        </w:rPr>
        <w:t xml:space="preserve">Земљотреси су природни догађаји који могу имати катастрофалне посљедице, а то су велики број људских жртава, разарања, ширење пожара, настанак заразних болести и друго. </w:t>
      </w:r>
    </w:p>
    <w:p w:rsidR="003E79B2" w:rsidRDefault="003E79B2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C641A3" w:rsidRDefault="00C641A3" w:rsidP="003E79B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41A3">
        <w:rPr>
          <w:rFonts w:ascii="Arial" w:hAnsi="Arial" w:cs="Arial"/>
          <w:sz w:val="20"/>
          <w:szCs w:val="20"/>
        </w:rPr>
        <w:t>Код јаких земљотреса присутне су с</w:t>
      </w:r>
      <w:r w:rsidR="003E79B2">
        <w:rPr>
          <w:rFonts w:ascii="Arial" w:hAnsi="Arial" w:cs="Arial"/>
          <w:sz w:val="20"/>
          <w:szCs w:val="20"/>
          <w:lang w:val="sr-Cyrl-CS"/>
        </w:rPr>
        <w:t>л</w:t>
      </w:r>
      <w:r w:rsidRPr="00C641A3">
        <w:rPr>
          <w:rFonts w:ascii="Arial" w:hAnsi="Arial" w:cs="Arial"/>
          <w:sz w:val="20"/>
          <w:szCs w:val="20"/>
        </w:rPr>
        <w:t xml:space="preserve">едеће опште карактеристике: </w:t>
      </w:r>
    </w:p>
    <w:p w:rsidR="00C641A3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641A3">
        <w:rPr>
          <w:rFonts w:ascii="Arial" w:hAnsi="Arial" w:cs="Arial"/>
          <w:sz w:val="20"/>
          <w:szCs w:val="20"/>
        </w:rPr>
        <w:t xml:space="preserve">• Оштећења великог броја зграда, </w:t>
      </w:r>
    </w:p>
    <w:p w:rsidR="00C641A3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641A3">
        <w:rPr>
          <w:rFonts w:ascii="Arial" w:hAnsi="Arial" w:cs="Arial"/>
          <w:sz w:val="20"/>
          <w:szCs w:val="20"/>
        </w:rPr>
        <w:t xml:space="preserve">• Оштећења комуникација, </w:t>
      </w:r>
    </w:p>
    <w:p w:rsidR="00C641A3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641A3">
        <w:rPr>
          <w:rFonts w:ascii="Arial" w:hAnsi="Arial" w:cs="Arial"/>
          <w:sz w:val="20"/>
          <w:szCs w:val="20"/>
        </w:rPr>
        <w:t xml:space="preserve">• Оштећења инфраструктуре (водовод, канализација), </w:t>
      </w:r>
    </w:p>
    <w:p w:rsidR="00C641A3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641A3">
        <w:rPr>
          <w:rFonts w:ascii="Arial" w:hAnsi="Arial" w:cs="Arial"/>
          <w:sz w:val="20"/>
          <w:szCs w:val="20"/>
        </w:rPr>
        <w:t xml:space="preserve">• Оштећења ПТТ мреже, </w:t>
      </w:r>
    </w:p>
    <w:p w:rsidR="00C641A3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641A3">
        <w:rPr>
          <w:rFonts w:ascii="Arial" w:hAnsi="Arial" w:cs="Arial"/>
          <w:sz w:val="20"/>
          <w:szCs w:val="20"/>
        </w:rPr>
        <w:t xml:space="preserve">• Повређивање и погибија људи, </w:t>
      </w:r>
    </w:p>
    <w:p w:rsidR="00C641A3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641A3">
        <w:rPr>
          <w:rFonts w:ascii="Arial" w:hAnsi="Arial" w:cs="Arial"/>
          <w:sz w:val="20"/>
          <w:szCs w:val="20"/>
        </w:rPr>
        <w:t xml:space="preserve">• Могућа затрпавања људи под рушевинама, </w:t>
      </w:r>
    </w:p>
    <w:p w:rsidR="00C641A3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641A3">
        <w:rPr>
          <w:rFonts w:ascii="Arial" w:hAnsi="Arial" w:cs="Arial"/>
          <w:sz w:val="20"/>
          <w:szCs w:val="20"/>
        </w:rPr>
        <w:t xml:space="preserve">• Масовне психичке трауме – паника, </w:t>
      </w:r>
    </w:p>
    <w:p w:rsidR="00C641A3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641A3">
        <w:rPr>
          <w:rFonts w:ascii="Arial" w:hAnsi="Arial" w:cs="Arial"/>
          <w:sz w:val="20"/>
          <w:szCs w:val="20"/>
        </w:rPr>
        <w:t xml:space="preserve">• Пожари или експлозије зграда и лако запаљивих материјала, </w:t>
      </w:r>
    </w:p>
    <w:p w:rsidR="003E79B2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• Оштећења привредних објеката и опреме у објектима и ван њих. </w:t>
      </w:r>
    </w:p>
    <w:p w:rsidR="003E79B2" w:rsidRDefault="003E79B2" w:rsidP="003E79B2">
      <w:pPr>
        <w:spacing w:after="0" w:line="240" w:lineRule="auto"/>
        <w:jc w:val="both"/>
        <w:rPr>
          <w:rFonts w:ascii="Arial" w:hAnsi="Arial" w:cs="Arial"/>
          <w:sz w:val="20"/>
          <w:szCs w:val="20"/>
          <w:lang w:val="sr-Cyrl-CS"/>
        </w:rPr>
      </w:pPr>
    </w:p>
    <w:p w:rsidR="00C641A3" w:rsidRDefault="00C641A3" w:rsidP="003E79B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41A3">
        <w:rPr>
          <w:rFonts w:ascii="Arial" w:hAnsi="Arial" w:cs="Arial"/>
          <w:sz w:val="20"/>
          <w:szCs w:val="20"/>
        </w:rPr>
        <w:t xml:space="preserve">Посљедице таквих појава огледају се у: </w:t>
      </w:r>
    </w:p>
    <w:p w:rsidR="00C641A3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641A3">
        <w:rPr>
          <w:rFonts w:ascii="Arial" w:hAnsi="Arial" w:cs="Arial"/>
          <w:sz w:val="20"/>
          <w:szCs w:val="20"/>
        </w:rPr>
        <w:t xml:space="preserve">• Отежаном снабдијевању водом и животним намирницама, </w:t>
      </w:r>
    </w:p>
    <w:p w:rsidR="00C641A3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641A3">
        <w:rPr>
          <w:rFonts w:ascii="Arial" w:hAnsi="Arial" w:cs="Arial"/>
          <w:sz w:val="20"/>
          <w:szCs w:val="20"/>
        </w:rPr>
        <w:t xml:space="preserve">• Опасности од епидемије, </w:t>
      </w:r>
    </w:p>
    <w:p w:rsidR="00C641A3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641A3">
        <w:rPr>
          <w:rFonts w:ascii="Arial" w:hAnsi="Arial" w:cs="Arial"/>
          <w:sz w:val="20"/>
          <w:szCs w:val="20"/>
        </w:rPr>
        <w:t xml:space="preserve">• Проблем смјештаја повријеђених и осталих који су остали без куће, </w:t>
      </w:r>
    </w:p>
    <w:p w:rsidR="00C641A3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641A3">
        <w:rPr>
          <w:rFonts w:ascii="Arial" w:hAnsi="Arial" w:cs="Arial"/>
          <w:sz w:val="20"/>
          <w:szCs w:val="20"/>
        </w:rPr>
        <w:t xml:space="preserve">• Опасност од крађа и пљачки друштвене и приватне имовине, </w:t>
      </w:r>
    </w:p>
    <w:p w:rsidR="00C641A3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641A3">
        <w:rPr>
          <w:rFonts w:ascii="Arial" w:hAnsi="Arial" w:cs="Arial"/>
          <w:sz w:val="20"/>
          <w:szCs w:val="20"/>
        </w:rPr>
        <w:t xml:space="preserve">• Ширења алармантних злонамјерних гласина, </w:t>
      </w:r>
    </w:p>
    <w:p w:rsidR="00C641A3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641A3">
        <w:rPr>
          <w:rFonts w:ascii="Arial" w:hAnsi="Arial" w:cs="Arial"/>
          <w:sz w:val="20"/>
          <w:szCs w:val="20"/>
        </w:rPr>
        <w:t xml:space="preserve">• Отежани услови привређивања. </w:t>
      </w:r>
    </w:p>
    <w:p w:rsidR="00C641A3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C641A3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641A3">
        <w:rPr>
          <w:rFonts w:ascii="Arial" w:hAnsi="Arial" w:cs="Arial"/>
          <w:sz w:val="20"/>
          <w:szCs w:val="20"/>
        </w:rPr>
        <w:t xml:space="preserve">Посљедице земљотреса на погођеном подручју зависе од његове јачине, али и од поступака грађана у таквим ситуацијама. Можемо битно помоћи себи а и другима, те умањити посљедице ако се придржавамо сљедећег: </w:t>
      </w:r>
    </w:p>
    <w:p w:rsidR="00C641A3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9A4269">
        <w:rPr>
          <w:rFonts w:ascii="Arial" w:hAnsi="Arial" w:cs="Arial"/>
          <w:b/>
          <w:sz w:val="24"/>
          <w:szCs w:val="24"/>
        </w:rPr>
        <w:t>ПОСТУПЦИ ПРИЈЕ ЗЕМЉОТРЕСА</w:t>
      </w:r>
      <w:r w:rsidRPr="00C641A3">
        <w:rPr>
          <w:rFonts w:ascii="Arial" w:hAnsi="Arial" w:cs="Arial"/>
          <w:sz w:val="20"/>
          <w:szCs w:val="20"/>
        </w:rPr>
        <w:t xml:space="preserve">: </w:t>
      </w:r>
    </w:p>
    <w:p w:rsidR="009A4269" w:rsidRPr="009A4269" w:rsidRDefault="009A4269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1. Научимо како се заштитити од земљотреса.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2. Договорите са члановима породице мјесто састанка у случају да сте раздвојени током земљотреса.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3. У кући - стану одредите једно сигурно мјесто у већој просторији, а на радном мјесту и у школи упознајте се са евакуационим путевима.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4. Информишите се како поступати у случају земљотреса путем Интернета, радија, телевизије и осталих извора информисања.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5. Стаклене предмете смјестите у ормариће који су причвршћени на зид, а велике и тешке предмете смјестите што је могуће ближе поду.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6. Отровна и запаљива средства смјестите у непропустиве и неломљиве посуде те их смјестите у ормариће које је могуће закључати како у случају земљотреса не би дошло до пролијевања истих.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7. Морамо знати гдје је главни осигурач за струју, те гдје су главни вентили за плин и воду, и како се затварају.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8. Не покушавајте и не мијењајте самоиницијативно структурни интегритет грађевине - објекта.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9. На дохват руке спремите батерију, радио и торбицу за прву помоћ.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10. Увијек имајте одређене залихе хране – припремите комплет за преживљавање.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>11. Вјежбајте за случај земљотреса (прву помоћ и самопомоћ,</w:t>
      </w:r>
      <w:r w:rsidR="009A4269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C641A3">
        <w:rPr>
          <w:rFonts w:ascii="Arial" w:hAnsi="Arial" w:cs="Arial"/>
          <w:sz w:val="20"/>
          <w:szCs w:val="20"/>
        </w:rPr>
        <w:t>евакуацију,</w:t>
      </w:r>
      <w:r w:rsidR="009A4269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C641A3">
        <w:rPr>
          <w:rFonts w:ascii="Arial" w:hAnsi="Arial" w:cs="Arial"/>
          <w:sz w:val="20"/>
          <w:szCs w:val="20"/>
        </w:rPr>
        <w:t xml:space="preserve">гашење пожара). </w:t>
      </w:r>
    </w:p>
    <w:p w:rsidR="009A4269" w:rsidRDefault="009A4269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</w:p>
    <w:p w:rsidR="009A4269" w:rsidRDefault="009A4269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</w:p>
    <w:p w:rsidR="009A4269" w:rsidRDefault="009A4269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Уколико сте старија особа, имате хроничне болести или друге здравствене или функционалне сметње: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• Унапријед се договорите с особама које вам могу помоћи у случају земљотреса (члан породице, комшија, колега, социјални радник и др.)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• Припремите комплет за преживљавање специфичан вашим потребама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Ако сте старија особа:  Уколико користите лијекове, слушни апаратић, наочале, или неке друге направе спремите их у футролу и држите на дохват руке  Увијек имајте припремљене резервне батерије (по могућности и резервни слушни апаратић у комплету за преживљавање)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Ако имате сметње кретања:  фиксирајте све ствари које вам помажу при кретању, током земљотреса могу бити помакнуте и оставити вас непокретним уколико користите електрична колица имајте резервни извор енергије или генератор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>Ако имате сметње слуха или говора:  уколико користите апаратиће који вам помажу при слушању и говору увијек их спремајте у футроле те их држите на дохват руке  увијек имајте припремљене резервне батерије (по могућности и резервне апаратиће у комплету за преживљавање)</w:t>
      </w:r>
      <w:r w:rsidR="009A4269">
        <w:rPr>
          <w:rFonts w:ascii="Arial" w:hAnsi="Arial" w:cs="Arial"/>
          <w:sz w:val="20"/>
          <w:szCs w:val="20"/>
          <w:lang w:val="sr-Cyrl-CS"/>
        </w:rPr>
        <w:t>.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Ако имате сметње вида:  увијек при руци имајте штап или наочале (када их не користите поспремите их у футролу)  припремите резервни штап и наочале у свом дому и на радном мјесту. </w:t>
      </w:r>
    </w:p>
    <w:p w:rsidR="009A4269" w:rsidRDefault="009A4269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</w:p>
    <w:p w:rsidR="009A4269" w:rsidRDefault="009A4269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9A4269">
        <w:rPr>
          <w:rFonts w:ascii="Arial" w:hAnsi="Arial" w:cs="Arial"/>
          <w:b/>
          <w:sz w:val="24"/>
          <w:szCs w:val="24"/>
        </w:rPr>
        <w:t>ПОСТУПЦИ ЗА ВРИЈЕМЕ ЗЕМЉОТРЕСА</w:t>
      </w:r>
      <w:r w:rsidRPr="00C641A3">
        <w:rPr>
          <w:rFonts w:ascii="Arial" w:hAnsi="Arial" w:cs="Arial"/>
          <w:sz w:val="20"/>
          <w:szCs w:val="20"/>
        </w:rPr>
        <w:t xml:space="preserve">: </w:t>
      </w:r>
    </w:p>
    <w:p w:rsidR="009A4269" w:rsidRDefault="009A4269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Уколико сте унутар грађевине-објекта: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1. Сачувајмо присебност и без панике сачувати мир и трезвено расуђивање. Дјеловати умирујуће на околину јер паника је погубна.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2. Ако се затекнемо у нижим просторијама, при првим подрхтавањима изађимо из њих на слободан простор, удаљимо се од стабала, уличних свјетиљки, електричних каблова и грађевина.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3. Ако смо на вишим спратовима, склонимо се поред носивих зидова, под оквире врата, у унутрашњи угао просторије, испод стола, те рукама заштитимо очи.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4. Одмакнимо се што даље од стаклених површина и преградних зидова.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5. Не употребљавајмо шибице и отворену ватру.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6. Не користи: степенице, лифт и не скачи кроз прозор.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>7. Не трчати кроз зграде или поред њих.</w:t>
      </w:r>
      <w:r w:rsidR="009A4269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C641A3">
        <w:rPr>
          <w:rFonts w:ascii="Arial" w:hAnsi="Arial" w:cs="Arial"/>
          <w:sz w:val="20"/>
          <w:szCs w:val="20"/>
        </w:rPr>
        <w:t xml:space="preserve">Највећа опасност вреба од предмета и материјала која падају са њих или њихових оштећених дијелова. </w:t>
      </w:r>
    </w:p>
    <w:p w:rsidR="009A4269" w:rsidRDefault="009A4269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Уколико се налазите на отвореном: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1. Одмакнимо се од грађевина, стубова, жица те било чега што може пасти на вас, одмакните се од стаклених површина.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2. У случају великог разарања не покушавајте ући у грађевине.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>3. Уколико сте у центру града покушајте избјегавати грађевине – објекте који се могу урушити (посебно су опасне стаклене грађевине, цријепови и сл.)</w:t>
      </w:r>
      <w:r w:rsidR="009A4269">
        <w:rPr>
          <w:rFonts w:ascii="Arial" w:hAnsi="Arial" w:cs="Arial"/>
          <w:sz w:val="20"/>
          <w:szCs w:val="20"/>
          <w:lang w:val="sr-Cyrl-CS"/>
        </w:rPr>
        <w:t>.</w:t>
      </w:r>
      <w:r w:rsidRPr="00C641A3">
        <w:rPr>
          <w:rFonts w:ascii="Arial" w:hAnsi="Arial" w:cs="Arial"/>
          <w:sz w:val="20"/>
          <w:szCs w:val="20"/>
        </w:rPr>
        <w:t xml:space="preserve"> </w:t>
      </w:r>
    </w:p>
    <w:p w:rsidR="009A4269" w:rsidRDefault="009A4269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Уколико се налазите у возилу: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1. Причекајте да возач заустави аутобус/воз те да земљотрес престане након чега слиједите упуства надлежних лица.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2. Ако се налазимо у аутомобилу, не смијемо се заустављати на и испод мостова и подвожњака, испод електричних каблова, и у тунелима. Зауставимо се на отвореном простору даље од грађевина и објеката који могу пасти и простору који не омета пролаз хитним службама и останимо у аутомобилу. </w:t>
      </w:r>
    </w:p>
    <w:p w:rsidR="009A4269" w:rsidRDefault="009A4269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Уколико сте затрпани: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1. Не покушавајте користити шибице или упаљач због могућности експлозије због цурења плина.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2. Преко лица навуците маску за дисање или неку тканину како не би удисали прашину.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3. Ако си затрпан скрени пажњу на себе лупањем по цијеви или зиду, свјетлосним (батерија) и звучним (звиждаљка) сигналима, избјегавај викање (штедиш енергију, зрак-кисик, не удишеш прашину). </w:t>
      </w:r>
    </w:p>
    <w:p w:rsidR="009A4269" w:rsidRDefault="009A4269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Ако имате сметње кретања: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1. Уколико се налазите у колицима, закочите их те се скупите и прекрите главу рукама.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2. Не покушавајте се кретати с колицима у току земљотреса унутар објекта. </w:t>
      </w:r>
    </w:p>
    <w:p w:rsidR="009A4269" w:rsidRDefault="009A4269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</w:p>
    <w:p w:rsidR="009A4269" w:rsidRDefault="009A4269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</w:p>
    <w:p w:rsidR="009A4269" w:rsidRDefault="009A4269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</w:p>
    <w:p w:rsidR="009A4269" w:rsidRP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9A4269">
        <w:rPr>
          <w:rFonts w:ascii="Arial" w:hAnsi="Arial" w:cs="Arial"/>
          <w:b/>
          <w:sz w:val="24"/>
          <w:szCs w:val="24"/>
        </w:rPr>
        <w:t xml:space="preserve">ПОСТУПЦИ НАКОН ЗЕМЉОТРЕСА: </w:t>
      </w:r>
    </w:p>
    <w:p w:rsidR="009A4269" w:rsidRDefault="009A4269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1. Останите мирни и не ширите панику.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2. Ако сте озлијеђени покушајте пружити себи прву помоћ до доласка спасилачких тимова и помозите озлијеђеним у вашој околини.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3. Уколико није потребно не покушавајте помицати тешко озлијеђене особе. </w:t>
      </w:r>
    </w:p>
    <w:p w:rsidR="009A4269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4. Уколико морате помицати особу без свијести, најприје јој имобилизирајте врат, леђа и озлијеђене удове. </w:t>
      </w:r>
    </w:p>
    <w:p w:rsidR="0033210F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5. Када престану први земљотреси, напустимо просторије на најпогоднији начин и узмимо са собом најважније и спремљене ствари. </w:t>
      </w:r>
    </w:p>
    <w:p w:rsidR="0033210F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6. Никако не напуштајмо објекат лифтом, употребљавајмо степенице, (могу се покварити инсталације, срушити лифт, нестати струја и сл.). </w:t>
      </w:r>
    </w:p>
    <w:p w:rsidR="0033210F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7. Провјерите да ли је дошло до оштећења плиновода, водовода и канализације те електричних инсталација. </w:t>
      </w:r>
    </w:p>
    <w:p w:rsidR="0033210F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8. Отворите прозоре и врата уколико осјетите мирис плина. </w:t>
      </w:r>
    </w:p>
    <w:p w:rsidR="0033210F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9. Уколико осјетите мирис плина, не покушавајте укључити струју или неки електрични и електронски уређај. </w:t>
      </w:r>
    </w:p>
    <w:p w:rsidR="0033210F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10. Искључимо електричну струју на главној склопци, те затворимо плин и воду на главном вентилу. </w:t>
      </w:r>
    </w:p>
    <w:p w:rsidR="0033210F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11. Одмах угасите пожар у вашем дому или комшилуку и не чекајте ватрогасце. </w:t>
      </w:r>
    </w:p>
    <w:p w:rsidR="0033210F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12. Уколико се налазите на отвореном, упутите се на површине које су удаљене од грађевина или других објеката којима пријети урушавање. </w:t>
      </w:r>
    </w:p>
    <w:p w:rsidR="0033210F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13. Избјегавајте оштећене грађевине, рекламне паное, далеководе и сличне структуре које вас могу озлиједити. </w:t>
      </w:r>
    </w:p>
    <w:p w:rsidR="0033210F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14. Телефоном се користите само у крајњој нужди, ослободите улице возилима хитних служби. </w:t>
      </w:r>
    </w:p>
    <w:p w:rsidR="0033210F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15. Употребљавајмо за пиће само запаковану воду и воду која стигне као помоћ. </w:t>
      </w:r>
    </w:p>
    <w:p w:rsidR="0033210F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16. Поступајмо према упуствима добивеним путем средстава јавног информисања. </w:t>
      </w:r>
    </w:p>
    <w:p w:rsidR="0033210F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17. Не вјерујте гласинама, не ширите непровјерене информације. </w:t>
      </w:r>
    </w:p>
    <w:p w:rsidR="0033210F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18. Ако смо остали под рушевинама будимо мирни и зовимо у помоћ те лупајмо чврстим предметом по инсталацијским цијевима (од воде и централног гријања). </w:t>
      </w:r>
    </w:p>
    <w:p w:rsidR="0033210F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19. Сачувајмо своју снагу. </w:t>
      </w:r>
    </w:p>
    <w:p w:rsidR="0033210F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20. У случају великих катастрофа спасиоци неће бити у могућности свима пружити прву помоћ. </w:t>
      </w:r>
    </w:p>
    <w:p w:rsidR="0033210F" w:rsidRDefault="00C641A3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C641A3">
        <w:rPr>
          <w:rFonts w:ascii="Arial" w:hAnsi="Arial" w:cs="Arial"/>
          <w:sz w:val="20"/>
          <w:szCs w:val="20"/>
        </w:rPr>
        <w:t xml:space="preserve">21. Ако се тражи од вас и ако сте способни прикључите се спасиоцима, увијек слушајте упуства овлаштених лица. </w:t>
      </w:r>
    </w:p>
    <w:p w:rsidR="0033210F" w:rsidRDefault="0033210F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</w:p>
    <w:p w:rsidR="0033210F" w:rsidRDefault="0033210F" w:rsidP="00C641A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</w:rPr>
        <w:t>Уколико сте старија особа</w:t>
      </w:r>
      <w:r w:rsidR="00C641A3" w:rsidRPr="00C641A3">
        <w:rPr>
          <w:rFonts w:ascii="Arial" w:hAnsi="Arial" w:cs="Arial"/>
          <w:sz w:val="20"/>
          <w:szCs w:val="20"/>
        </w:rPr>
        <w:t xml:space="preserve">, имате хроничне болести или сте особа са сметњама:  </w:t>
      </w:r>
    </w:p>
    <w:p w:rsidR="0033210F" w:rsidRPr="0033210F" w:rsidRDefault="00C641A3" w:rsidP="0033210F">
      <w:pPr>
        <w:pStyle w:val="a4"/>
        <w:numPr>
          <w:ilvl w:val="0"/>
          <w:numId w:val="1"/>
        </w:numPr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 xml:space="preserve">Контактирајте особе с којима сте се унапријед договорили да ће Вам доћи у помоћ.  </w:t>
      </w:r>
    </w:p>
    <w:p w:rsidR="0033210F" w:rsidRPr="0033210F" w:rsidRDefault="00C641A3" w:rsidP="0033210F">
      <w:pPr>
        <w:pStyle w:val="a4"/>
        <w:numPr>
          <w:ilvl w:val="0"/>
          <w:numId w:val="1"/>
        </w:numPr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 xml:space="preserve">Избјегавајте самостално кретање.  </w:t>
      </w:r>
    </w:p>
    <w:p w:rsidR="0033210F" w:rsidRPr="0033210F" w:rsidRDefault="00C641A3" w:rsidP="0033210F">
      <w:pPr>
        <w:pStyle w:val="a4"/>
        <w:numPr>
          <w:ilvl w:val="0"/>
          <w:numId w:val="1"/>
        </w:numPr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 xml:space="preserve">Избјегавајте давање личних података непознатим лицима. </w:t>
      </w:r>
    </w:p>
    <w:p w:rsidR="0033210F" w:rsidRPr="0033210F" w:rsidRDefault="0033210F" w:rsidP="0033210F">
      <w:pPr>
        <w:pStyle w:val="a4"/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33210F" w:rsidRPr="0033210F" w:rsidRDefault="00C641A3" w:rsidP="0033210F">
      <w:pPr>
        <w:pStyle w:val="a4"/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 xml:space="preserve">Ако имате сметње кретања:  </w:t>
      </w:r>
    </w:p>
    <w:p w:rsidR="0033210F" w:rsidRPr="0033210F" w:rsidRDefault="00C641A3" w:rsidP="0033210F">
      <w:pPr>
        <w:pStyle w:val="a4"/>
        <w:numPr>
          <w:ilvl w:val="0"/>
          <w:numId w:val="1"/>
        </w:numPr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 xml:space="preserve">Избјегавајте самостално кретање због велике количине отпада на путевима.  </w:t>
      </w:r>
    </w:p>
    <w:p w:rsidR="0033210F" w:rsidRPr="0033210F" w:rsidRDefault="00C641A3" w:rsidP="0033210F">
      <w:pPr>
        <w:pStyle w:val="a4"/>
        <w:numPr>
          <w:ilvl w:val="0"/>
          <w:numId w:val="1"/>
        </w:numPr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 xml:space="preserve">Не користите лифт нити остале фиксне електронске направе за кретање. </w:t>
      </w:r>
    </w:p>
    <w:p w:rsidR="0033210F" w:rsidRDefault="0033210F" w:rsidP="0033210F">
      <w:pPr>
        <w:pStyle w:val="a4"/>
        <w:spacing w:after="0" w:line="240" w:lineRule="auto"/>
        <w:ind w:left="851"/>
        <w:jc w:val="both"/>
        <w:rPr>
          <w:rFonts w:ascii="Arial" w:hAnsi="Arial" w:cs="Arial"/>
          <w:sz w:val="20"/>
          <w:szCs w:val="20"/>
          <w:lang w:val="sr-Cyrl-CS"/>
        </w:rPr>
      </w:pPr>
    </w:p>
    <w:p w:rsidR="0033210F" w:rsidRPr="0033210F" w:rsidRDefault="00C641A3" w:rsidP="0033210F">
      <w:pPr>
        <w:pStyle w:val="a4"/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 xml:space="preserve">Ако имате сметње слуха или говора:  </w:t>
      </w:r>
    </w:p>
    <w:p w:rsidR="0033210F" w:rsidRPr="0033210F" w:rsidRDefault="00C641A3" w:rsidP="0033210F">
      <w:pPr>
        <w:pStyle w:val="a4"/>
        <w:numPr>
          <w:ilvl w:val="0"/>
          <w:numId w:val="1"/>
        </w:numPr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 xml:space="preserve">Комуницирајте уз помоћ свјетиљке, не користите свијећу.  </w:t>
      </w:r>
    </w:p>
    <w:p w:rsidR="0033210F" w:rsidRPr="0033210F" w:rsidRDefault="00C641A3" w:rsidP="0033210F">
      <w:pPr>
        <w:pStyle w:val="a4"/>
        <w:numPr>
          <w:ilvl w:val="0"/>
          <w:numId w:val="1"/>
        </w:numPr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 xml:space="preserve">Пошаљите СМС најближима како би тражили помоћ. </w:t>
      </w:r>
    </w:p>
    <w:p w:rsidR="0033210F" w:rsidRDefault="0033210F" w:rsidP="0033210F">
      <w:pPr>
        <w:pStyle w:val="a4"/>
        <w:spacing w:after="0" w:line="240" w:lineRule="auto"/>
        <w:ind w:left="851"/>
        <w:jc w:val="both"/>
        <w:rPr>
          <w:rFonts w:ascii="Arial" w:hAnsi="Arial" w:cs="Arial"/>
          <w:sz w:val="20"/>
          <w:szCs w:val="20"/>
          <w:lang w:val="sr-Cyrl-CS"/>
        </w:rPr>
      </w:pPr>
    </w:p>
    <w:p w:rsidR="0033210F" w:rsidRPr="0033210F" w:rsidRDefault="00C641A3" w:rsidP="0033210F">
      <w:pPr>
        <w:pStyle w:val="a4"/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 xml:space="preserve">Ако имате сметње вида:  </w:t>
      </w:r>
    </w:p>
    <w:p w:rsidR="0033210F" w:rsidRPr="0033210F" w:rsidRDefault="00C641A3" w:rsidP="0033210F">
      <w:pPr>
        <w:pStyle w:val="a4"/>
        <w:numPr>
          <w:ilvl w:val="0"/>
          <w:numId w:val="1"/>
        </w:numPr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 xml:space="preserve">Пошаљите СМС најближима како би тражили помоћ.  </w:t>
      </w:r>
    </w:p>
    <w:p w:rsidR="0033210F" w:rsidRPr="0033210F" w:rsidRDefault="00C641A3" w:rsidP="0033210F">
      <w:pPr>
        <w:pStyle w:val="a4"/>
        <w:numPr>
          <w:ilvl w:val="0"/>
          <w:numId w:val="1"/>
        </w:numPr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 xml:space="preserve">Избјегавајте самостално кретање због велике количине отпада на путевима, путеви које познајете можда више не постоје. </w:t>
      </w:r>
    </w:p>
    <w:p w:rsidR="0033210F" w:rsidRDefault="0033210F" w:rsidP="0033210F">
      <w:pPr>
        <w:pStyle w:val="a4"/>
        <w:spacing w:after="0" w:line="240" w:lineRule="auto"/>
        <w:ind w:left="851"/>
        <w:jc w:val="both"/>
        <w:rPr>
          <w:rFonts w:ascii="Arial" w:hAnsi="Arial" w:cs="Arial"/>
          <w:sz w:val="20"/>
          <w:szCs w:val="20"/>
          <w:lang w:val="sr-Cyrl-CS"/>
        </w:rPr>
      </w:pPr>
    </w:p>
    <w:p w:rsidR="0033210F" w:rsidRPr="0033210F" w:rsidRDefault="00C641A3" w:rsidP="0033210F">
      <w:pPr>
        <w:pStyle w:val="a4"/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>Повратак у зграде и објекте након јачег земљотреса – потребно урадити сљедеће:</w:t>
      </w:r>
    </w:p>
    <w:p w:rsidR="0033210F" w:rsidRPr="0033210F" w:rsidRDefault="00C641A3" w:rsidP="0033210F">
      <w:pPr>
        <w:pStyle w:val="a4"/>
        <w:numPr>
          <w:ilvl w:val="0"/>
          <w:numId w:val="1"/>
        </w:numPr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 xml:space="preserve">Провјерити исправност инсталација, али их не укључивати.  </w:t>
      </w:r>
    </w:p>
    <w:p w:rsidR="0033210F" w:rsidRPr="0033210F" w:rsidRDefault="00C641A3" w:rsidP="0033210F">
      <w:pPr>
        <w:pStyle w:val="a4"/>
        <w:numPr>
          <w:ilvl w:val="0"/>
          <w:numId w:val="1"/>
        </w:numPr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 xml:space="preserve">У случају да се осјећа у просторијама плин – љуљањем прозора или врата треба га разриједити – избацити. </w:t>
      </w:r>
    </w:p>
    <w:p w:rsidR="0033210F" w:rsidRPr="0033210F" w:rsidRDefault="00C641A3" w:rsidP="0033210F">
      <w:pPr>
        <w:pStyle w:val="a4"/>
        <w:numPr>
          <w:ilvl w:val="0"/>
          <w:numId w:val="1"/>
        </w:numPr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 xml:space="preserve">Прекиде инсталација пријавити надлежним службама.  </w:t>
      </w:r>
    </w:p>
    <w:p w:rsidR="0033210F" w:rsidRDefault="0033210F" w:rsidP="0033210F">
      <w:pPr>
        <w:spacing w:after="0" w:line="240" w:lineRule="auto"/>
        <w:jc w:val="both"/>
        <w:rPr>
          <w:rFonts w:ascii="Arial" w:hAnsi="Arial" w:cs="Arial"/>
          <w:sz w:val="20"/>
          <w:szCs w:val="20"/>
          <w:lang w:val="sr-Cyrl-CS"/>
        </w:rPr>
      </w:pPr>
    </w:p>
    <w:p w:rsidR="0033210F" w:rsidRDefault="0033210F" w:rsidP="0033210F">
      <w:pPr>
        <w:spacing w:after="0" w:line="240" w:lineRule="auto"/>
        <w:jc w:val="both"/>
        <w:rPr>
          <w:rFonts w:ascii="Arial" w:hAnsi="Arial" w:cs="Arial"/>
          <w:sz w:val="20"/>
          <w:szCs w:val="20"/>
          <w:lang w:val="sr-Cyrl-CS"/>
        </w:rPr>
      </w:pPr>
    </w:p>
    <w:p w:rsidR="0033210F" w:rsidRPr="0033210F" w:rsidRDefault="0033210F" w:rsidP="0033210F">
      <w:pPr>
        <w:spacing w:after="0" w:line="240" w:lineRule="auto"/>
        <w:jc w:val="both"/>
        <w:rPr>
          <w:rFonts w:ascii="Arial" w:hAnsi="Arial" w:cs="Arial"/>
          <w:sz w:val="20"/>
          <w:szCs w:val="20"/>
          <w:lang w:val="sr-Cyrl-CS"/>
        </w:rPr>
      </w:pPr>
    </w:p>
    <w:p w:rsidR="0033210F" w:rsidRPr="0033210F" w:rsidRDefault="00C641A3" w:rsidP="0033210F">
      <w:pPr>
        <w:pStyle w:val="a4"/>
        <w:numPr>
          <w:ilvl w:val="0"/>
          <w:numId w:val="1"/>
        </w:numPr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 xml:space="preserve">Код оштећења водоводне и електричне мреже искључити главне прекидаче.  </w:t>
      </w:r>
    </w:p>
    <w:p w:rsidR="0033210F" w:rsidRPr="0033210F" w:rsidRDefault="00C641A3" w:rsidP="0033210F">
      <w:pPr>
        <w:pStyle w:val="a4"/>
        <w:numPr>
          <w:ilvl w:val="0"/>
          <w:numId w:val="1"/>
        </w:numPr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>Не користити телефон осим у случајевима извјештавања или тражења помоћи.</w:t>
      </w:r>
    </w:p>
    <w:p w:rsidR="0033210F" w:rsidRPr="0033210F" w:rsidRDefault="00C641A3" w:rsidP="0033210F">
      <w:pPr>
        <w:pStyle w:val="a4"/>
        <w:numPr>
          <w:ilvl w:val="0"/>
          <w:numId w:val="1"/>
        </w:numPr>
        <w:spacing w:after="0" w:line="240" w:lineRule="auto"/>
        <w:ind w:left="851" w:hanging="142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 xml:space="preserve">Слушањем радија треба бити у сталној вези са догађајима и упуствима која се емитују ради санирања стања на земљотресом захваћеном подручју. </w:t>
      </w:r>
    </w:p>
    <w:p w:rsidR="0033210F" w:rsidRPr="0033210F" w:rsidRDefault="0033210F" w:rsidP="0033210F">
      <w:pPr>
        <w:pStyle w:val="a4"/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33210F" w:rsidRDefault="0033210F" w:rsidP="0033210F">
      <w:pPr>
        <w:pStyle w:val="a4"/>
        <w:spacing w:after="0" w:line="240" w:lineRule="auto"/>
        <w:ind w:left="851"/>
        <w:jc w:val="both"/>
        <w:rPr>
          <w:rFonts w:ascii="Arial" w:hAnsi="Arial" w:cs="Arial"/>
          <w:sz w:val="20"/>
          <w:szCs w:val="20"/>
          <w:lang w:val="sr-Cyrl-CS"/>
        </w:rPr>
      </w:pPr>
    </w:p>
    <w:p w:rsidR="0033210F" w:rsidRDefault="00C641A3" w:rsidP="0033210F">
      <w:pPr>
        <w:pStyle w:val="a4"/>
        <w:spacing w:after="0" w:line="240" w:lineRule="auto"/>
        <w:ind w:left="851"/>
        <w:jc w:val="center"/>
        <w:rPr>
          <w:rFonts w:ascii="Arial" w:hAnsi="Arial" w:cs="Arial"/>
          <w:b/>
          <w:sz w:val="24"/>
          <w:szCs w:val="24"/>
          <w:lang w:val="sr-Cyrl-CS"/>
        </w:rPr>
      </w:pPr>
      <w:r w:rsidRPr="0033210F">
        <w:rPr>
          <w:rFonts w:ascii="Arial" w:hAnsi="Arial" w:cs="Arial"/>
          <w:b/>
          <w:sz w:val="24"/>
          <w:szCs w:val="24"/>
        </w:rPr>
        <w:t xml:space="preserve">УТИЦАЈ ПРИРОДНИХ КАТАСТРОФА НА ОРГАНИЗАМ </w:t>
      </w:r>
    </w:p>
    <w:p w:rsidR="0033210F" w:rsidRPr="0033210F" w:rsidRDefault="00C641A3" w:rsidP="0033210F">
      <w:pPr>
        <w:pStyle w:val="a4"/>
        <w:spacing w:after="0" w:line="240" w:lineRule="auto"/>
        <w:ind w:left="851"/>
        <w:jc w:val="center"/>
        <w:rPr>
          <w:rFonts w:ascii="Arial" w:hAnsi="Arial" w:cs="Arial"/>
          <w:b/>
          <w:sz w:val="24"/>
          <w:szCs w:val="24"/>
          <w:lang w:val="sr-Cyrl-CS"/>
        </w:rPr>
      </w:pPr>
      <w:r w:rsidRPr="0033210F">
        <w:rPr>
          <w:rFonts w:ascii="Arial" w:hAnsi="Arial" w:cs="Arial"/>
          <w:b/>
          <w:sz w:val="24"/>
          <w:szCs w:val="24"/>
        </w:rPr>
        <w:t>И ПСИХУ ЧОВЈЕКА</w:t>
      </w:r>
    </w:p>
    <w:p w:rsidR="0033210F" w:rsidRDefault="0033210F" w:rsidP="0033210F">
      <w:pPr>
        <w:pStyle w:val="a4"/>
        <w:spacing w:after="0" w:line="240" w:lineRule="auto"/>
        <w:ind w:left="851"/>
        <w:jc w:val="both"/>
        <w:rPr>
          <w:rFonts w:ascii="Arial" w:hAnsi="Arial" w:cs="Arial"/>
          <w:sz w:val="20"/>
          <w:szCs w:val="20"/>
          <w:lang w:val="sr-Cyrl-CS"/>
        </w:rPr>
      </w:pPr>
    </w:p>
    <w:p w:rsidR="0033210F" w:rsidRDefault="00C641A3" w:rsidP="0033210F">
      <w:pPr>
        <w:pStyle w:val="a4"/>
        <w:spacing w:after="0" w:line="240" w:lineRule="auto"/>
        <w:ind w:left="0"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33210F">
        <w:rPr>
          <w:rFonts w:ascii="Arial" w:hAnsi="Arial" w:cs="Arial"/>
          <w:sz w:val="20"/>
          <w:szCs w:val="20"/>
        </w:rPr>
        <w:t xml:space="preserve">Неке типичне физичке реакције: </w:t>
      </w:r>
    </w:p>
    <w:p w:rsidR="0033210F" w:rsidRPr="0033210F" w:rsidRDefault="00C641A3" w:rsidP="0033210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>Болови у желуцу</w:t>
      </w:r>
      <w:r w:rsidR="0033210F">
        <w:rPr>
          <w:rFonts w:ascii="Arial" w:hAnsi="Arial" w:cs="Arial"/>
          <w:sz w:val="20"/>
          <w:szCs w:val="20"/>
          <w:lang w:val="sr-Cyrl-CS"/>
        </w:rPr>
        <w:t>,</w:t>
      </w:r>
      <w:r w:rsidRPr="0033210F">
        <w:rPr>
          <w:rFonts w:ascii="Arial" w:hAnsi="Arial" w:cs="Arial"/>
          <w:sz w:val="20"/>
          <w:szCs w:val="20"/>
        </w:rPr>
        <w:t xml:space="preserve"> </w:t>
      </w:r>
    </w:p>
    <w:p w:rsidR="0033210F" w:rsidRPr="0033210F" w:rsidRDefault="00C641A3" w:rsidP="0033210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 xml:space="preserve">Поремећај спавања, </w:t>
      </w:r>
    </w:p>
    <w:p w:rsidR="0033210F" w:rsidRPr="0033210F" w:rsidRDefault="0033210F" w:rsidP="0033210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sr-Cyrl-CS"/>
        </w:rPr>
        <w:t>И</w:t>
      </w:r>
      <w:r w:rsidR="00C641A3" w:rsidRPr="0033210F">
        <w:rPr>
          <w:rFonts w:ascii="Arial" w:hAnsi="Arial" w:cs="Arial"/>
          <w:sz w:val="20"/>
          <w:szCs w:val="20"/>
        </w:rPr>
        <w:t>сцрпљеност</w:t>
      </w:r>
      <w:r>
        <w:rPr>
          <w:rFonts w:ascii="Arial" w:hAnsi="Arial" w:cs="Arial"/>
          <w:sz w:val="20"/>
          <w:szCs w:val="20"/>
          <w:lang w:val="sr-Cyrl-CS"/>
        </w:rPr>
        <w:t>,</w:t>
      </w:r>
      <w:r w:rsidR="00C641A3" w:rsidRPr="0033210F">
        <w:rPr>
          <w:rFonts w:ascii="Arial" w:hAnsi="Arial" w:cs="Arial"/>
          <w:sz w:val="20"/>
          <w:szCs w:val="20"/>
        </w:rPr>
        <w:t xml:space="preserve"> </w:t>
      </w:r>
    </w:p>
    <w:p w:rsidR="0033210F" w:rsidRPr="0033210F" w:rsidRDefault="00C641A3" w:rsidP="0033210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>Главобоља</w:t>
      </w:r>
      <w:r w:rsidR="0033210F">
        <w:rPr>
          <w:rFonts w:ascii="Arial" w:hAnsi="Arial" w:cs="Arial"/>
          <w:sz w:val="20"/>
          <w:szCs w:val="20"/>
          <w:lang w:val="sr-Cyrl-CS"/>
        </w:rPr>
        <w:t>,</w:t>
      </w:r>
      <w:r w:rsidRPr="0033210F">
        <w:rPr>
          <w:rFonts w:ascii="Arial" w:hAnsi="Arial" w:cs="Arial"/>
          <w:sz w:val="20"/>
          <w:szCs w:val="20"/>
        </w:rPr>
        <w:t xml:space="preserve"> </w:t>
      </w:r>
    </w:p>
    <w:p w:rsidR="0033210F" w:rsidRPr="0033210F" w:rsidRDefault="00C641A3" w:rsidP="0033210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>Помањкање апетита</w:t>
      </w:r>
      <w:r w:rsidR="0033210F">
        <w:rPr>
          <w:rFonts w:ascii="Arial" w:hAnsi="Arial" w:cs="Arial"/>
          <w:sz w:val="20"/>
          <w:szCs w:val="20"/>
          <w:lang w:val="sr-Cyrl-CS"/>
        </w:rPr>
        <w:t>,</w:t>
      </w:r>
      <w:r w:rsidRPr="0033210F">
        <w:rPr>
          <w:rFonts w:ascii="Arial" w:hAnsi="Arial" w:cs="Arial"/>
          <w:sz w:val="20"/>
          <w:szCs w:val="20"/>
        </w:rPr>
        <w:t xml:space="preserve"> </w:t>
      </w:r>
    </w:p>
    <w:p w:rsidR="0033210F" w:rsidRPr="0033210F" w:rsidRDefault="00C641A3" w:rsidP="0033210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>Погоршање симптома хроничних болести</w:t>
      </w:r>
      <w:r w:rsidR="0033210F">
        <w:rPr>
          <w:rFonts w:ascii="Arial" w:hAnsi="Arial" w:cs="Arial"/>
          <w:sz w:val="20"/>
          <w:szCs w:val="20"/>
          <w:lang w:val="sr-Cyrl-CS"/>
        </w:rPr>
        <w:t>.</w:t>
      </w:r>
      <w:r w:rsidRPr="0033210F">
        <w:rPr>
          <w:rFonts w:ascii="Arial" w:hAnsi="Arial" w:cs="Arial"/>
          <w:sz w:val="20"/>
          <w:szCs w:val="20"/>
        </w:rPr>
        <w:t xml:space="preserve"> </w:t>
      </w:r>
    </w:p>
    <w:p w:rsidR="0033210F" w:rsidRDefault="0033210F" w:rsidP="0033210F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  <w:lang w:val="sr-Cyrl-CS"/>
        </w:rPr>
      </w:pPr>
    </w:p>
    <w:p w:rsidR="0033210F" w:rsidRDefault="00C641A3" w:rsidP="0033210F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  <w:lang w:val="sr-Cyrl-CS"/>
        </w:rPr>
      </w:pPr>
      <w:r w:rsidRPr="0033210F">
        <w:rPr>
          <w:rFonts w:ascii="Arial" w:hAnsi="Arial" w:cs="Arial"/>
          <w:sz w:val="20"/>
          <w:szCs w:val="20"/>
        </w:rPr>
        <w:t xml:space="preserve">Неке типичне емотивне реакције: </w:t>
      </w:r>
    </w:p>
    <w:p w:rsidR="0033210F" w:rsidRDefault="0033210F" w:rsidP="0033210F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-  </w:t>
      </w:r>
      <w:r w:rsidR="00C641A3" w:rsidRPr="0033210F">
        <w:rPr>
          <w:rFonts w:ascii="Arial" w:hAnsi="Arial" w:cs="Arial"/>
          <w:sz w:val="20"/>
          <w:szCs w:val="20"/>
        </w:rPr>
        <w:t xml:space="preserve">Туга </w:t>
      </w:r>
    </w:p>
    <w:p w:rsidR="0033210F" w:rsidRDefault="0033210F" w:rsidP="0033210F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-  </w:t>
      </w:r>
      <w:r w:rsidR="00C641A3" w:rsidRPr="0033210F">
        <w:rPr>
          <w:rFonts w:ascii="Arial" w:hAnsi="Arial" w:cs="Arial"/>
          <w:sz w:val="20"/>
          <w:szCs w:val="20"/>
        </w:rPr>
        <w:t xml:space="preserve">Депресија </w:t>
      </w:r>
    </w:p>
    <w:p w:rsidR="0033210F" w:rsidRDefault="0033210F" w:rsidP="0033210F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-  </w:t>
      </w:r>
      <w:r w:rsidR="00C641A3" w:rsidRPr="0033210F">
        <w:rPr>
          <w:rFonts w:ascii="Arial" w:hAnsi="Arial" w:cs="Arial"/>
          <w:sz w:val="20"/>
          <w:szCs w:val="20"/>
        </w:rPr>
        <w:t xml:space="preserve">Претјерана напетост </w:t>
      </w:r>
    </w:p>
    <w:p w:rsidR="0033210F" w:rsidRDefault="0033210F" w:rsidP="0033210F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-  </w:t>
      </w:r>
      <w:r w:rsidR="00C641A3" w:rsidRPr="0033210F">
        <w:rPr>
          <w:rFonts w:ascii="Arial" w:hAnsi="Arial" w:cs="Arial"/>
          <w:sz w:val="20"/>
          <w:szCs w:val="20"/>
        </w:rPr>
        <w:t xml:space="preserve">Раздражљивост и љутња </w:t>
      </w:r>
    </w:p>
    <w:p w:rsidR="0033210F" w:rsidRDefault="0033210F" w:rsidP="0033210F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-  </w:t>
      </w:r>
      <w:r w:rsidR="00C641A3" w:rsidRPr="0033210F">
        <w:rPr>
          <w:rFonts w:ascii="Arial" w:hAnsi="Arial" w:cs="Arial"/>
          <w:sz w:val="20"/>
          <w:szCs w:val="20"/>
        </w:rPr>
        <w:t xml:space="preserve">Емоционална тупост </w:t>
      </w:r>
    </w:p>
    <w:p w:rsidR="0033210F" w:rsidRDefault="0033210F" w:rsidP="0033210F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  <w:lang w:val="sr-Cyrl-CS"/>
        </w:rPr>
      </w:pPr>
    </w:p>
    <w:p w:rsidR="0033210F" w:rsidRDefault="00C641A3" w:rsidP="0033210F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  <w:lang w:val="sr-Cyrl-CS"/>
        </w:rPr>
      </w:pPr>
      <w:r w:rsidRPr="0033210F">
        <w:rPr>
          <w:rFonts w:ascii="Arial" w:hAnsi="Arial" w:cs="Arial"/>
          <w:sz w:val="20"/>
          <w:szCs w:val="20"/>
        </w:rPr>
        <w:t xml:space="preserve">Неке типичне менталне реакције: </w:t>
      </w:r>
    </w:p>
    <w:p w:rsidR="0033210F" w:rsidRPr="0033210F" w:rsidRDefault="00C641A3" w:rsidP="0033210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>Збуњеност</w:t>
      </w:r>
      <w:r w:rsidR="0033210F">
        <w:rPr>
          <w:rFonts w:ascii="Arial" w:hAnsi="Arial" w:cs="Arial"/>
          <w:sz w:val="20"/>
          <w:szCs w:val="20"/>
          <w:lang w:val="sr-Cyrl-CS"/>
        </w:rPr>
        <w:t>,</w:t>
      </w:r>
      <w:r w:rsidRPr="0033210F">
        <w:rPr>
          <w:rFonts w:ascii="Arial" w:hAnsi="Arial" w:cs="Arial"/>
          <w:sz w:val="20"/>
          <w:szCs w:val="20"/>
        </w:rPr>
        <w:t xml:space="preserve"> </w:t>
      </w:r>
    </w:p>
    <w:p w:rsidR="0033210F" w:rsidRPr="0033210F" w:rsidRDefault="00C641A3" w:rsidP="0033210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>Дезоријентираност</w:t>
      </w:r>
      <w:r w:rsidR="0033210F">
        <w:rPr>
          <w:rFonts w:ascii="Arial" w:hAnsi="Arial" w:cs="Arial"/>
          <w:sz w:val="20"/>
          <w:szCs w:val="20"/>
          <w:lang w:val="sr-Cyrl-CS"/>
        </w:rPr>
        <w:t>,</w:t>
      </w:r>
      <w:r w:rsidRPr="0033210F">
        <w:rPr>
          <w:rFonts w:ascii="Arial" w:hAnsi="Arial" w:cs="Arial"/>
          <w:sz w:val="20"/>
          <w:szCs w:val="20"/>
        </w:rPr>
        <w:t xml:space="preserve"> </w:t>
      </w:r>
    </w:p>
    <w:p w:rsidR="0033210F" w:rsidRPr="0033210F" w:rsidRDefault="00C641A3" w:rsidP="0033210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>Проблеми с памћењем</w:t>
      </w:r>
      <w:r w:rsidR="0033210F">
        <w:rPr>
          <w:rFonts w:ascii="Arial" w:hAnsi="Arial" w:cs="Arial"/>
          <w:sz w:val="20"/>
          <w:szCs w:val="20"/>
          <w:lang w:val="sr-Cyrl-CS"/>
        </w:rPr>
        <w:t>,</w:t>
      </w:r>
      <w:r w:rsidRPr="0033210F">
        <w:rPr>
          <w:rFonts w:ascii="Arial" w:hAnsi="Arial" w:cs="Arial"/>
          <w:sz w:val="20"/>
          <w:szCs w:val="20"/>
        </w:rPr>
        <w:t xml:space="preserve"> </w:t>
      </w:r>
    </w:p>
    <w:p w:rsidR="0033210F" w:rsidRPr="0033210F" w:rsidRDefault="00C641A3" w:rsidP="0033210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>Недостатак концентрације</w:t>
      </w:r>
      <w:r w:rsidR="0033210F">
        <w:rPr>
          <w:rFonts w:ascii="Arial" w:hAnsi="Arial" w:cs="Arial"/>
          <w:sz w:val="20"/>
          <w:szCs w:val="20"/>
          <w:lang w:val="sr-Cyrl-CS"/>
        </w:rPr>
        <w:t>,</w:t>
      </w:r>
      <w:r w:rsidRPr="0033210F">
        <w:rPr>
          <w:rFonts w:ascii="Arial" w:hAnsi="Arial" w:cs="Arial"/>
          <w:sz w:val="20"/>
          <w:szCs w:val="20"/>
        </w:rPr>
        <w:t xml:space="preserve"> </w:t>
      </w:r>
    </w:p>
    <w:p w:rsidR="00AF7BCA" w:rsidRPr="00AF7BCA" w:rsidRDefault="00C641A3" w:rsidP="0033210F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3210F">
        <w:rPr>
          <w:rFonts w:ascii="Arial" w:hAnsi="Arial" w:cs="Arial"/>
          <w:sz w:val="20"/>
          <w:szCs w:val="20"/>
        </w:rPr>
        <w:t>Тешкоће у доношењу одлука</w:t>
      </w:r>
    </w:p>
    <w:p w:rsidR="00AF7BCA" w:rsidRDefault="00AF7BCA" w:rsidP="00AF7BCA">
      <w:pPr>
        <w:spacing w:after="0" w:line="240" w:lineRule="auto"/>
        <w:jc w:val="both"/>
        <w:rPr>
          <w:rFonts w:ascii="Arial" w:hAnsi="Arial" w:cs="Arial"/>
          <w:sz w:val="20"/>
          <w:szCs w:val="20"/>
          <w:lang w:val="sr-Cyrl-CS"/>
        </w:rPr>
      </w:pPr>
    </w:p>
    <w:p w:rsidR="00A5505F" w:rsidRPr="00A5505F" w:rsidRDefault="00C641A3" w:rsidP="00A5505F">
      <w:pPr>
        <w:spacing w:after="0" w:line="240" w:lineRule="auto"/>
        <w:ind w:firstLine="708"/>
        <w:jc w:val="center"/>
        <w:rPr>
          <w:rFonts w:ascii="Arial" w:hAnsi="Arial" w:cs="Arial"/>
          <w:color w:val="0070C0"/>
          <w:sz w:val="24"/>
          <w:szCs w:val="24"/>
        </w:rPr>
      </w:pPr>
      <w:r w:rsidRPr="00A5505F">
        <w:rPr>
          <w:rFonts w:ascii="Arial" w:hAnsi="Arial" w:cs="Arial"/>
          <w:color w:val="0070C0"/>
          <w:sz w:val="24"/>
          <w:szCs w:val="24"/>
        </w:rPr>
        <w:t>Све су то нормалне реакције на ненормални догађај.</w:t>
      </w:r>
    </w:p>
    <w:p w:rsidR="00A5505F" w:rsidRPr="00A5505F" w:rsidRDefault="00C641A3" w:rsidP="00A5505F">
      <w:pPr>
        <w:spacing w:after="0" w:line="240" w:lineRule="auto"/>
        <w:ind w:firstLine="708"/>
        <w:jc w:val="center"/>
        <w:rPr>
          <w:rFonts w:ascii="Arial" w:hAnsi="Arial" w:cs="Arial"/>
          <w:color w:val="0070C0"/>
          <w:sz w:val="24"/>
          <w:szCs w:val="24"/>
        </w:rPr>
      </w:pPr>
      <w:r w:rsidRPr="00A5505F">
        <w:rPr>
          <w:rFonts w:ascii="Arial" w:hAnsi="Arial" w:cs="Arial"/>
          <w:color w:val="0070C0"/>
          <w:sz w:val="24"/>
          <w:szCs w:val="24"/>
        </w:rPr>
        <w:t>Све се лакше с</w:t>
      </w:r>
      <w:r w:rsidR="00AF7BCA" w:rsidRPr="00A5505F">
        <w:rPr>
          <w:rFonts w:ascii="Arial" w:hAnsi="Arial" w:cs="Arial"/>
          <w:color w:val="0070C0"/>
          <w:sz w:val="24"/>
          <w:szCs w:val="24"/>
          <w:lang w:val="sr-Cyrl-CS"/>
        </w:rPr>
        <w:t>а</w:t>
      </w:r>
      <w:r w:rsidRPr="00A5505F">
        <w:rPr>
          <w:rFonts w:ascii="Arial" w:hAnsi="Arial" w:cs="Arial"/>
          <w:color w:val="0070C0"/>
          <w:sz w:val="24"/>
          <w:szCs w:val="24"/>
        </w:rPr>
        <w:t>владава ако сте припремљени.</w:t>
      </w:r>
    </w:p>
    <w:p w:rsidR="00A5505F" w:rsidRDefault="00A5505F" w:rsidP="00AF7BCA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AF7BCA" w:rsidRDefault="00C641A3" w:rsidP="00AF7BCA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AF7BCA">
        <w:rPr>
          <w:rFonts w:ascii="Arial" w:hAnsi="Arial" w:cs="Arial"/>
          <w:sz w:val="20"/>
          <w:szCs w:val="20"/>
        </w:rPr>
        <w:t xml:space="preserve">Како помоћи себи: </w:t>
      </w:r>
    </w:p>
    <w:p w:rsidR="00AF7BCA" w:rsidRDefault="00C641A3" w:rsidP="00AF7BCA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AF7BCA">
        <w:rPr>
          <w:rFonts w:ascii="Arial" w:hAnsi="Arial" w:cs="Arial"/>
          <w:sz w:val="20"/>
          <w:szCs w:val="20"/>
        </w:rPr>
        <w:t xml:space="preserve">• Једите и пијте текућине у довољним количинама, спавајте редовно </w:t>
      </w:r>
    </w:p>
    <w:p w:rsidR="00AF7BCA" w:rsidRDefault="00C641A3" w:rsidP="00AF7BCA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AF7BCA">
        <w:rPr>
          <w:rFonts w:ascii="Arial" w:hAnsi="Arial" w:cs="Arial"/>
          <w:sz w:val="20"/>
          <w:szCs w:val="20"/>
        </w:rPr>
        <w:t xml:space="preserve">• Будите једни другима подршка </w:t>
      </w:r>
    </w:p>
    <w:p w:rsidR="00AF7BCA" w:rsidRDefault="00C641A3" w:rsidP="00AF7BCA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AF7BCA">
        <w:rPr>
          <w:rFonts w:ascii="Arial" w:hAnsi="Arial" w:cs="Arial"/>
          <w:sz w:val="20"/>
          <w:szCs w:val="20"/>
        </w:rPr>
        <w:t xml:space="preserve">• Одгодите доношење одлука у стресном раздобљу </w:t>
      </w:r>
    </w:p>
    <w:p w:rsidR="00AF7BCA" w:rsidRDefault="00C641A3" w:rsidP="00AF7BCA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AF7BCA">
        <w:rPr>
          <w:rFonts w:ascii="Arial" w:hAnsi="Arial" w:cs="Arial"/>
          <w:sz w:val="20"/>
          <w:szCs w:val="20"/>
        </w:rPr>
        <w:t xml:space="preserve">• Не уживајте дрогу и алкохол </w:t>
      </w:r>
    </w:p>
    <w:p w:rsidR="00A5505F" w:rsidRDefault="00C641A3" w:rsidP="00AF7BCA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AF7BCA">
        <w:rPr>
          <w:rFonts w:ascii="Arial" w:hAnsi="Arial" w:cs="Arial"/>
          <w:sz w:val="20"/>
          <w:szCs w:val="20"/>
        </w:rPr>
        <w:t xml:space="preserve">• Не претјерујте у активностима спашавања и чишћења, редовно се одмарајте. </w:t>
      </w:r>
    </w:p>
    <w:p w:rsidR="00A5505F" w:rsidRDefault="00A5505F" w:rsidP="00AF7BCA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C641A3" w:rsidRPr="00A5505F" w:rsidRDefault="00C641A3" w:rsidP="00A5505F">
      <w:pPr>
        <w:spacing w:after="0" w:line="240" w:lineRule="auto"/>
        <w:ind w:firstLine="708"/>
        <w:jc w:val="center"/>
        <w:rPr>
          <w:rFonts w:ascii="Arial" w:hAnsi="Arial" w:cs="Arial"/>
          <w:color w:val="0070C0"/>
          <w:sz w:val="24"/>
          <w:szCs w:val="24"/>
        </w:rPr>
      </w:pPr>
      <w:r w:rsidRPr="00A5505F">
        <w:rPr>
          <w:rFonts w:ascii="Arial" w:hAnsi="Arial" w:cs="Arial"/>
          <w:color w:val="0070C0"/>
          <w:sz w:val="24"/>
          <w:szCs w:val="24"/>
        </w:rPr>
        <w:t>Ако се за пар седмица не осјећате добро потражите стручну помоћ!</w:t>
      </w:r>
    </w:p>
    <w:sectPr w:rsidR="00C641A3" w:rsidRPr="00A5505F" w:rsidSect="003E79B2">
      <w:pgSz w:w="11906" w:h="16838"/>
      <w:pgMar w:top="284" w:right="113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1F9D" w:rsidRDefault="00B51F9D" w:rsidP="00C641A3">
      <w:pPr>
        <w:spacing w:after="0" w:line="240" w:lineRule="auto"/>
      </w:pPr>
      <w:r>
        <w:separator/>
      </w:r>
    </w:p>
  </w:endnote>
  <w:endnote w:type="continuationSeparator" w:id="1">
    <w:p w:rsidR="00B51F9D" w:rsidRDefault="00B51F9D" w:rsidP="00C64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1F9D" w:rsidRDefault="00B51F9D" w:rsidP="00C641A3">
      <w:pPr>
        <w:spacing w:after="0" w:line="240" w:lineRule="auto"/>
      </w:pPr>
      <w:r>
        <w:separator/>
      </w:r>
    </w:p>
  </w:footnote>
  <w:footnote w:type="continuationSeparator" w:id="1">
    <w:p w:rsidR="00B51F9D" w:rsidRDefault="00B51F9D" w:rsidP="00C641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87E7D"/>
    <w:multiLevelType w:val="hybridMultilevel"/>
    <w:tmpl w:val="C178A5AE"/>
    <w:lvl w:ilvl="0" w:tplc="08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2B30D33"/>
    <w:multiLevelType w:val="hybridMultilevel"/>
    <w:tmpl w:val="279E3190"/>
    <w:lvl w:ilvl="0" w:tplc="50A2C7CA">
      <w:start w:val="21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8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641A3"/>
    <w:rsid w:val="0033210F"/>
    <w:rsid w:val="003E1136"/>
    <w:rsid w:val="003E79B2"/>
    <w:rsid w:val="008E32BF"/>
    <w:rsid w:val="009A105D"/>
    <w:rsid w:val="009A4269"/>
    <w:rsid w:val="00A127EB"/>
    <w:rsid w:val="00A532FA"/>
    <w:rsid w:val="00A5505F"/>
    <w:rsid w:val="00AF7BCA"/>
    <w:rsid w:val="00B51F9D"/>
    <w:rsid w:val="00BE1AA3"/>
    <w:rsid w:val="00C6015F"/>
    <w:rsid w:val="00C641A3"/>
    <w:rsid w:val="00E53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r-Latn-CS" w:eastAsia="sr-Latn-C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AA3"/>
  </w:style>
  <w:style w:type="paragraph" w:styleId="1">
    <w:name w:val="heading 1"/>
    <w:basedOn w:val="Normal"/>
    <w:next w:val="Normal"/>
    <w:link w:val="1Char"/>
    <w:qFormat/>
    <w:rsid w:val="00C641A3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  <w:lang w:val="sr-Cyrl-CS" w:eastAsia="en-US"/>
    </w:rPr>
  </w:style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paragraph" w:styleId="a2">
    <w:name w:val="header"/>
    <w:basedOn w:val="Normal"/>
    <w:link w:val="Char"/>
    <w:uiPriority w:val="99"/>
    <w:semiHidden/>
    <w:unhideWhenUsed/>
    <w:rsid w:val="00C641A3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Char">
    <w:name w:val="Заглавље странице Char"/>
    <w:basedOn w:val="a"/>
    <w:link w:val="a2"/>
    <w:uiPriority w:val="99"/>
    <w:semiHidden/>
    <w:rsid w:val="00C641A3"/>
  </w:style>
  <w:style w:type="paragraph" w:styleId="a3">
    <w:name w:val="footer"/>
    <w:basedOn w:val="Normal"/>
    <w:link w:val="Char0"/>
    <w:semiHidden/>
    <w:unhideWhenUsed/>
    <w:rsid w:val="00C641A3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Char0">
    <w:name w:val="Подножје странице Char"/>
    <w:basedOn w:val="a"/>
    <w:link w:val="a3"/>
    <w:semiHidden/>
    <w:rsid w:val="00C641A3"/>
  </w:style>
  <w:style w:type="character" w:customStyle="1" w:styleId="1Char">
    <w:name w:val="Наслов 1 Char"/>
    <w:basedOn w:val="a"/>
    <w:link w:val="1"/>
    <w:rsid w:val="00C641A3"/>
    <w:rPr>
      <w:rFonts w:ascii="Times New Roman" w:eastAsia="Times New Roman" w:hAnsi="Times New Roman" w:cs="Times New Roman"/>
      <w:sz w:val="28"/>
      <w:szCs w:val="24"/>
      <w:lang w:val="sr-Cyrl-CS" w:eastAsia="en-US"/>
    </w:rPr>
  </w:style>
  <w:style w:type="paragraph" w:styleId="a4">
    <w:name w:val="List Paragraph"/>
    <w:basedOn w:val="Normal"/>
    <w:uiPriority w:val="34"/>
    <w:qFormat/>
    <w:rsid w:val="003321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1553</Words>
  <Characters>8857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Наслов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Civilna Zaštita II</dc:creator>
  <cp:lastModifiedBy>SlobodankaS</cp:lastModifiedBy>
  <cp:revision>2</cp:revision>
  <dcterms:created xsi:type="dcterms:W3CDTF">2019-12-20T13:08:00Z</dcterms:created>
  <dcterms:modified xsi:type="dcterms:W3CDTF">2019-12-20T13:08:00Z</dcterms:modified>
</cp:coreProperties>
</file>